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E1206F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Составьте обобщенную структурную схему генератора с внешним возбуждением.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амплитудно-частотные характеристики генератора.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Напишите условия оптимального согласования генератора с на</w:t>
      </w:r>
      <w:bookmarkStart w:id="0" w:name="_GoBack"/>
      <w:bookmarkEnd w:id="0"/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грузкой.</w:t>
      </w: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8C3F80"/>
    <w:multiLevelType w:val="hybridMultilevel"/>
    <w:tmpl w:val="95C8AA56"/>
    <w:lvl w:ilvl="0" w:tplc="2990D8BA">
      <w:start w:val="1"/>
      <w:numFmt w:val="decimal"/>
      <w:lvlText w:val="%1."/>
      <w:lvlJc w:val="left"/>
      <w:pPr>
        <w:ind w:left="113" w:hanging="23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BCA7736">
      <w:numFmt w:val="bullet"/>
      <w:lvlText w:val="•"/>
      <w:lvlJc w:val="left"/>
      <w:pPr>
        <w:ind w:left="798" w:hanging="233"/>
      </w:pPr>
      <w:rPr>
        <w:rFonts w:hint="default"/>
        <w:lang w:val="ru-RU" w:eastAsia="en-US" w:bidi="ar-SA"/>
      </w:rPr>
    </w:lvl>
    <w:lvl w:ilvl="2" w:tplc="BDA8587E">
      <w:numFmt w:val="bullet"/>
      <w:lvlText w:val="•"/>
      <w:lvlJc w:val="left"/>
      <w:pPr>
        <w:ind w:left="1476" w:hanging="233"/>
      </w:pPr>
      <w:rPr>
        <w:rFonts w:hint="default"/>
        <w:lang w:val="ru-RU" w:eastAsia="en-US" w:bidi="ar-SA"/>
      </w:rPr>
    </w:lvl>
    <w:lvl w:ilvl="3" w:tplc="73AAB932">
      <w:numFmt w:val="bullet"/>
      <w:lvlText w:val="•"/>
      <w:lvlJc w:val="left"/>
      <w:pPr>
        <w:ind w:left="2155" w:hanging="233"/>
      </w:pPr>
      <w:rPr>
        <w:rFonts w:hint="default"/>
        <w:lang w:val="ru-RU" w:eastAsia="en-US" w:bidi="ar-SA"/>
      </w:rPr>
    </w:lvl>
    <w:lvl w:ilvl="4" w:tplc="5AFCE572">
      <w:numFmt w:val="bullet"/>
      <w:lvlText w:val="•"/>
      <w:lvlJc w:val="left"/>
      <w:pPr>
        <w:ind w:left="2833" w:hanging="233"/>
      </w:pPr>
      <w:rPr>
        <w:rFonts w:hint="default"/>
        <w:lang w:val="ru-RU" w:eastAsia="en-US" w:bidi="ar-SA"/>
      </w:rPr>
    </w:lvl>
    <w:lvl w:ilvl="5" w:tplc="C74C2928">
      <w:numFmt w:val="bullet"/>
      <w:lvlText w:val="•"/>
      <w:lvlJc w:val="left"/>
      <w:pPr>
        <w:ind w:left="3512" w:hanging="233"/>
      </w:pPr>
      <w:rPr>
        <w:rFonts w:hint="default"/>
        <w:lang w:val="ru-RU" w:eastAsia="en-US" w:bidi="ar-SA"/>
      </w:rPr>
    </w:lvl>
    <w:lvl w:ilvl="6" w:tplc="5A8C3F9A">
      <w:numFmt w:val="bullet"/>
      <w:lvlText w:val="•"/>
      <w:lvlJc w:val="left"/>
      <w:pPr>
        <w:ind w:left="4190" w:hanging="233"/>
      </w:pPr>
      <w:rPr>
        <w:rFonts w:hint="default"/>
        <w:lang w:val="ru-RU" w:eastAsia="en-US" w:bidi="ar-SA"/>
      </w:rPr>
    </w:lvl>
    <w:lvl w:ilvl="7" w:tplc="48925D26">
      <w:numFmt w:val="bullet"/>
      <w:lvlText w:val="•"/>
      <w:lvlJc w:val="left"/>
      <w:pPr>
        <w:ind w:left="4869" w:hanging="233"/>
      </w:pPr>
      <w:rPr>
        <w:rFonts w:hint="default"/>
        <w:lang w:val="ru-RU" w:eastAsia="en-US" w:bidi="ar-SA"/>
      </w:rPr>
    </w:lvl>
    <w:lvl w:ilvl="8" w:tplc="07B27664">
      <w:numFmt w:val="bullet"/>
      <w:lvlText w:val="•"/>
      <w:lvlJc w:val="left"/>
      <w:pPr>
        <w:ind w:left="5547" w:hanging="23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BA073F"/>
    <w:rsid w:val="00D56E9B"/>
    <w:rsid w:val="00DA41D2"/>
    <w:rsid w:val="00E1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2021-01-21T05:59:00Z</dcterms:modified>
</cp:coreProperties>
</file>